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91" w:rsidRDefault="00861F91" w:rsidP="00861F9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91">
        <w:rPr>
          <w:rFonts w:ascii="Times New Roman" w:hAnsi="Times New Roman" w:cs="Times New Roman"/>
          <w:b/>
          <w:sz w:val="24"/>
          <w:szCs w:val="24"/>
        </w:rPr>
        <w:t>Дружба настоящая и мнимая</w:t>
      </w:r>
    </w:p>
    <w:p w:rsidR="00796B65" w:rsidRPr="00796B65" w:rsidRDefault="00796B65" w:rsidP="00796B65">
      <w:pPr>
        <w:spacing w:after="0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 МБОУ «СОШ № 20» г. Абакана,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Валерьевна. </w:t>
      </w:r>
    </w:p>
    <w:p w:rsidR="00796B65" w:rsidRDefault="00796B65" w:rsidP="00861F9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42FD7" w:rsidRDefault="00861F91" w:rsidP="00861F9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61F91">
        <w:rPr>
          <w:rFonts w:ascii="Times New Roman" w:hAnsi="Times New Roman" w:cs="Times New Roman"/>
          <w:sz w:val="24"/>
          <w:szCs w:val="24"/>
        </w:rPr>
        <w:t>Тему настоящей и мнимой дружбы наш 4</w:t>
      </w:r>
      <w:proofErr w:type="gramStart"/>
      <w:r w:rsidRPr="00861F9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861F91">
        <w:rPr>
          <w:rFonts w:ascii="Times New Roman" w:hAnsi="Times New Roman" w:cs="Times New Roman"/>
          <w:sz w:val="24"/>
          <w:szCs w:val="24"/>
        </w:rPr>
        <w:t xml:space="preserve"> класс начал не с просмотра фильма, а с песни «Ты да я, да мы с тобой». Этой песней мы открыли серию бесед, классных часов, разных дел, связанных с понятиями «дружба настоящая и мнимая»,  «нравственные качества друга», «взаимопомощь». </w:t>
      </w:r>
    </w:p>
    <w:p w:rsidR="00796B65" w:rsidRDefault="00861F91" w:rsidP="00861F91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определяли качества, важные для дружбы, решали жизненные ситуации, играли в игры на сплочение коллектива, советовались и советовали, делали выводы.  </w:t>
      </w:r>
    </w:p>
    <w:p w:rsidR="00861F91" w:rsidRPr="00AA009F" w:rsidRDefault="00861F91" w:rsidP="00796B65">
      <w:pPr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А потом, как итог нашей деятельности по данной теме,  мы посмотрели фильм «Не трус и не предатель». </w:t>
      </w:r>
      <w:r w:rsidR="00796B65">
        <w:rPr>
          <w:rFonts w:ascii="Times New Roman" w:eastAsia="Times New Roman" w:hAnsi="Times New Roman"/>
          <w:sz w:val="24"/>
          <w:szCs w:val="24"/>
          <w:lang w:eastAsia="ar-SA"/>
        </w:rPr>
        <w:t xml:space="preserve">Фильм очень впечатлил, заставил еще раз задуматься над вопросами дружбы.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Ребята были горды собой: ведь их варианты, предположения о настоящей дружбе подтвердили и авторы фильма. </w:t>
      </w:r>
    </w:p>
    <w:p w:rsidR="00861F91" w:rsidRPr="00861F91" w:rsidRDefault="00861F91" w:rsidP="00861F9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61F91" w:rsidRPr="00861F91" w:rsidRDefault="00861F91" w:rsidP="00861F9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61F91">
        <w:rPr>
          <w:rFonts w:ascii="Times New Roman" w:hAnsi="Times New Roman" w:cs="Times New Roman"/>
          <w:b/>
          <w:sz w:val="24"/>
          <w:szCs w:val="24"/>
        </w:rPr>
        <w:t xml:space="preserve">Практика 1. </w:t>
      </w:r>
    </w:p>
    <w:p w:rsidR="00861F91" w:rsidRPr="00861F91" w:rsidRDefault="00861F91" w:rsidP="00861F91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61F91">
        <w:rPr>
          <w:rFonts w:ascii="Times New Roman" w:hAnsi="Times New Roman" w:cs="Times New Roman"/>
          <w:sz w:val="24"/>
          <w:szCs w:val="24"/>
          <w:u w:val="single"/>
        </w:rPr>
        <w:t>Игра «Ручеёк качеств»</w:t>
      </w:r>
    </w:p>
    <w:p w:rsidR="00861F91" w:rsidRDefault="00861F91" w:rsidP="00861F9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61F91">
        <w:rPr>
          <w:rFonts w:ascii="Times New Roman" w:hAnsi="Times New Roman" w:cs="Times New Roman"/>
          <w:sz w:val="24"/>
          <w:szCs w:val="24"/>
        </w:rPr>
        <w:t xml:space="preserve">Мы написали на карточках положительные и отрицательные качества личности и раздали ребятам: доброжелательность, грубость, </w:t>
      </w:r>
      <w:r>
        <w:rPr>
          <w:rFonts w:ascii="Times New Roman" w:hAnsi="Times New Roman" w:cs="Times New Roman"/>
          <w:sz w:val="24"/>
          <w:szCs w:val="24"/>
        </w:rPr>
        <w:t xml:space="preserve">деликатность, </w:t>
      </w:r>
      <w:r w:rsidRPr="00861F91">
        <w:rPr>
          <w:rFonts w:ascii="Times New Roman" w:hAnsi="Times New Roman" w:cs="Times New Roman"/>
          <w:sz w:val="24"/>
          <w:szCs w:val="24"/>
        </w:rPr>
        <w:t xml:space="preserve">лживость, терпеливость, уступчивость, отзывчивость, равнодушие, забота, вредность, скупость, честность, щедрость, драчливость, жадность, бескорыстие, </w:t>
      </w:r>
      <w:r>
        <w:rPr>
          <w:rFonts w:ascii="Times New Roman" w:hAnsi="Times New Roman" w:cs="Times New Roman"/>
          <w:sz w:val="24"/>
          <w:szCs w:val="24"/>
        </w:rPr>
        <w:t xml:space="preserve">мелочность, </w:t>
      </w:r>
      <w:r w:rsidRPr="00861F91">
        <w:rPr>
          <w:rFonts w:ascii="Times New Roman" w:hAnsi="Times New Roman" w:cs="Times New Roman"/>
          <w:sz w:val="24"/>
          <w:szCs w:val="24"/>
        </w:rPr>
        <w:t>нетерпимость, зависть, тактичность, ответственность, льстивость, подлость, эгоизм, хвастовство, вежливость.</w:t>
      </w:r>
      <w:proofErr w:type="gramEnd"/>
      <w:r w:rsidRPr="00861F91">
        <w:rPr>
          <w:rFonts w:ascii="Times New Roman" w:hAnsi="Times New Roman" w:cs="Times New Roman"/>
          <w:sz w:val="24"/>
          <w:szCs w:val="24"/>
        </w:rPr>
        <w:t xml:space="preserve"> Нужно было разделиться на две группы и объяснить, почему. В результате сформировали практику: умение определять для дружбы важные нравственные качества. </w:t>
      </w:r>
    </w:p>
    <w:p w:rsidR="00861F91" w:rsidRPr="00861F91" w:rsidRDefault="00861F91" w:rsidP="00861F9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2</w:t>
      </w:r>
      <w:r w:rsidRPr="00861F9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61F91" w:rsidRPr="00861F91" w:rsidRDefault="00861F91" w:rsidP="00861F91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Кейс</w:t>
      </w:r>
      <w:r w:rsidRPr="00861F91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Ситуации в школе и не только</w:t>
      </w:r>
      <w:r w:rsidRPr="00861F9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Разделились на группы. Каждая группа получила карточку с реальной ситуацией.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Ребята обсуждали их в группах, 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размышляли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, как в них будет дейс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твовать настоящий друг, попробовали  сформулировать советы участникам данных ситуаций, правила 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для настоящего друга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для себя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Ребята с интересом рассмотрели ситуации, вспомнили, что и у них в жизни случалось похожее, предложили свои варианты решения проблемы. </w:t>
      </w:r>
      <w:r w:rsidRPr="00861F91">
        <w:rPr>
          <w:rFonts w:ascii="Times New Roman" w:hAnsi="Times New Roman" w:cs="Times New Roman"/>
          <w:sz w:val="24"/>
          <w:szCs w:val="24"/>
        </w:rPr>
        <w:t xml:space="preserve">В результате сформировали практику: </w:t>
      </w:r>
      <w:r>
        <w:rPr>
          <w:rFonts w:ascii="Times New Roman" w:hAnsi="Times New Roman" w:cs="Times New Roman"/>
          <w:sz w:val="24"/>
          <w:szCs w:val="24"/>
        </w:rPr>
        <w:t xml:space="preserve">правильные межличностные отношения. 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1F91">
        <w:rPr>
          <w:rFonts w:ascii="Times New Roman" w:eastAsia="Times New Roman" w:hAnsi="Times New Roman"/>
          <w:b/>
          <w:sz w:val="24"/>
          <w:szCs w:val="24"/>
          <w:lang w:eastAsia="ar-SA"/>
        </w:rPr>
        <w:t>Карточка 1.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Наташа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 получила приз 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конкурсе чтецов. Её подруга Ира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 не подходит к ней и не поздравляет с победой, потому что сама рассчитывала получить награду.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Какой совет дадите Маше?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Правило.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 Не завидуй другу, умей радоваться его успехам.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1F91" w:rsidRP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1F91">
        <w:rPr>
          <w:rFonts w:ascii="Times New Roman" w:eastAsia="Times New Roman" w:hAnsi="Times New Roman"/>
          <w:b/>
          <w:sz w:val="24"/>
          <w:szCs w:val="24"/>
          <w:lang w:eastAsia="ar-SA"/>
        </w:rPr>
        <w:t>Карточка 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 Сергей</w:t>
      </w:r>
      <w:r w:rsidRPr="00861F91">
        <w:rPr>
          <w:rFonts w:ascii="Times New Roman" w:eastAsia="Times New Roman" w:hAnsi="Times New Roman"/>
          <w:sz w:val="24"/>
          <w:szCs w:val="24"/>
          <w:lang w:eastAsia="ar-SA"/>
        </w:rPr>
        <w:t xml:space="preserve"> решил посещать занятия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Pr="00861F91">
        <w:rPr>
          <w:rFonts w:ascii="Times New Roman" w:eastAsia="Times New Roman" w:hAnsi="Times New Roman"/>
          <w:sz w:val="24"/>
          <w:szCs w:val="24"/>
          <w:lang w:eastAsia="ar-SA"/>
        </w:rPr>
        <w:t xml:space="preserve">спортивной секции по дзюдо и зовёт с собой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Никиту</w:t>
      </w:r>
      <w:r w:rsidRPr="00861F9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Никита</w:t>
      </w:r>
      <w:r w:rsidRPr="00861F91">
        <w:rPr>
          <w:rFonts w:ascii="Times New Roman" w:eastAsia="Times New Roman" w:hAnsi="Times New Roman"/>
          <w:sz w:val="24"/>
          <w:szCs w:val="24"/>
          <w:lang w:eastAsia="ar-SA"/>
        </w:rPr>
        <w:t xml:space="preserve"> не любит этот вид спорта.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Сергей</w:t>
      </w:r>
      <w:r w:rsidRPr="00861F91">
        <w:rPr>
          <w:rFonts w:ascii="Times New Roman" w:eastAsia="Times New Roman" w:hAnsi="Times New Roman"/>
          <w:sz w:val="24"/>
          <w:szCs w:val="24"/>
          <w:lang w:eastAsia="ar-SA"/>
        </w:rPr>
        <w:t xml:space="preserve"> обижается и го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ворит: «Р</w:t>
      </w:r>
      <w:r w:rsidRPr="00861F91">
        <w:rPr>
          <w:rFonts w:ascii="Times New Roman" w:eastAsia="Times New Roman" w:hAnsi="Times New Roman"/>
          <w:sz w:val="24"/>
          <w:szCs w:val="24"/>
          <w:lang w:eastAsia="ar-SA"/>
        </w:rPr>
        <w:t>аз ты мне друг, то и ты должен заниматься дзюдо”.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1F91">
        <w:rPr>
          <w:rFonts w:ascii="Times New Roman" w:eastAsia="Times New Roman" w:hAnsi="Times New Roman"/>
          <w:sz w:val="24"/>
          <w:szCs w:val="24"/>
          <w:lang w:eastAsia="ar-SA"/>
        </w:rPr>
        <w:t>Прави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льно ли Сергей понимает дружбу? Как вы предложите поступить ребятам</w:t>
      </w:r>
      <w:r w:rsidRPr="00861F9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Правило.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Учитывай и уважай  интересы и способности друга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1F9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Карточка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Петя не смог решить задачу, Коля дал ему списать. 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Как на месте Коли поступил бы настоящий друг?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Правило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. Помогай другу, если он что-то не умеет делать – научи его.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1F9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Карточка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По мнению Наташи, хорошая подруга – это подруга, которая во всём будет помогать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Наташе, делиться с ней конфетами, булочками, а если нужно сделать что-нибудь за Наташу, например,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дежурить в столовой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, обязательно сделает это.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Для кого выгодна такая дружба?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Какой совет дадите Наташе?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Правило.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 Истинная дружба бескорыстна.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1F9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Карточка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Петя с первого класса дружит с Алешей, они вместе гуляют, играют, ходят в кино.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Петя ч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асто называет Алёшу «ушастый»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, потому ч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то у Алёши немного оттопырены уши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. Алёше это прозвище не нравится, но он ничего не говорит своему другу.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Какой вы совет дадите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ребятам. 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Правило.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 Будь вежлив со своим другом, не давайте ему прозвищ и кличек.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Обязательно говори другу, что его поведение тебя обижает. 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1F9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Карточка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Рита и Зоя подруги. На перемене девочки баловались, и Рита уронила цветок. Дежурный записал замечание Зое. Рита промолчала. Зое было очень обидно, но она ничего не сказала подруге.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Что посоветуете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девочкам? 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Правило.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 Если друг в чём-то не прав, скажи ему сразу об этом.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1F9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Карточка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Тима и Гоша учатся в одном классе и дружат. Мальчики гуляли одни во дворе на детской площадке. У Тимы был с собой маркер. Он предложил Гоше разрисовать детский домик, ведь их никто не видит.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Какие советы вы дадите этим мальчикам? </w:t>
      </w:r>
    </w:p>
    <w:p w:rsidR="00861F91" w:rsidRPr="00AA009F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Правило. 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Останови друга, если он делает что-то плохое.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Не предлагай другу совершать плохие поступки.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61F91" w:rsidRPr="00861F91" w:rsidRDefault="00861F91" w:rsidP="00861F9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3</w:t>
      </w:r>
      <w:r w:rsidRPr="00861F9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61F91" w:rsidRDefault="00861F91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Игры на сплочение коллектива. «Доброго дня», «Ты мне нравишься», «Паутинка»,  «Паровоз», «Доверие классу».   В эти игры играли на уроках (мотивация к деятельности, минутки отдыха), на переменах, после уроков, когда уходили домой. В результате положено начало формированию такой практики: доброжелательность, коллективная сплоченность, дружеские отношения, культура поведения. </w:t>
      </w:r>
    </w:p>
    <w:p w:rsidR="00861F91" w:rsidRPr="00796B65" w:rsidRDefault="00796B65" w:rsidP="00796B6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96B65">
        <w:rPr>
          <w:rFonts w:ascii="Times New Roman" w:hAnsi="Times New Roman" w:cs="Times New Roman"/>
          <w:b/>
          <w:sz w:val="24"/>
          <w:szCs w:val="24"/>
        </w:rPr>
        <w:t xml:space="preserve">Практика 4. </w:t>
      </w:r>
    </w:p>
    <w:p w:rsidR="00796B65" w:rsidRPr="00796B65" w:rsidRDefault="00796B65" w:rsidP="00796B65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796B65">
        <w:rPr>
          <w:rFonts w:ascii="Times New Roman" w:hAnsi="Times New Roman" w:cs="Times New Roman"/>
          <w:sz w:val="24"/>
          <w:szCs w:val="24"/>
          <w:u w:val="single"/>
        </w:rPr>
        <w:t>«Незаконченные предложения»</w:t>
      </w:r>
    </w:p>
    <w:p w:rsidR="001A616C" w:rsidRDefault="001A616C" w:rsidP="001A616C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Детям предлагается начало фразы, которую нужно закончить. Рассматривать можно ответы нескольких ребят. Обсуждать, находить оптимальный вариант. </w:t>
      </w:r>
      <w:r w:rsidRPr="00861F91">
        <w:rPr>
          <w:rFonts w:ascii="Times New Roman" w:hAnsi="Times New Roman" w:cs="Times New Roman"/>
          <w:sz w:val="24"/>
          <w:szCs w:val="24"/>
        </w:rPr>
        <w:t xml:space="preserve">В результате сформировали практику: </w:t>
      </w:r>
      <w:r>
        <w:rPr>
          <w:rFonts w:ascii="Times New Roman" w:hAnsi="Times New Roman" w:cs="Times New Roman"/>
          <w:sz w:val="24"/>
          <w:szCs w:val="24"/>
        </w:rPr>
        <w:t xml:space="preserve">умение делать правильный выбор для сохранения и развития дружеских отношений. </w:t>
      </w:r>
    </w:p>
    <w:p w:rsidR="001A616C" w:rsidRDefault="001A616C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Если мой друг добился в чём-то успеха, то я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Если я обидел своего друга, то я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Если я думаю, что мой друг предал меня, то я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Если друг ошибается и может совершить опасный поступок, я…</w:t>
      </w: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 xml:space="preserve">Если мой друг предлагает мне </w:t>
      </w:r>
      <w:proofErr w:type="spellStart"/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похулиганить</w:t>
      </w:r>
      <w:proofErr w:type="spellEnd"/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, то я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Если моего друга ругают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 xml:space="preserve"> вместо меня</w:t>
      </w: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, то я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Pr="00AA009F" w:rsidRDefault="00572577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Если моего друга не</w:t>
      </w:r>
      <w:r w:rsidR="00796B65" w:rsidRPr="00AA009F">
        <w:rPr>
          <w:rFonts w:ascii="Times New Roman" w:eastAsia="Times New Roman" w:hAnsi="Times New Roman"/>
          <w:sz w:val="24"/>
          <w:szCs w:val="24"/>
          <w:lang w:eastAsia="ar-SA"/>
        </w:rPr>
        <w:t>справедливо ругают, то я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Если мой друг называет меня грубо, то я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Если я вижу, что моему другу не нравится, как я с ним поступаю, то я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Если у меня есть конфета, то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Если мой друг не сделал домашнее задание, то я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Pr="00AA009F" w:rsidRDefault="00796B65" w:rsidP="00796B65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09F">
        <w:rPr>
          <w:rFonts w:ascii="Times New Roman" w:eastAsia="Times New Roman" w:hAnsi="Times New Roman"/>
          <w:sz w:val="24"/>
          <w:szCs w:val="24"/>
          <w:lang w:eastAsia="ar-SA"/>
        </w:rPr>
        <w:t>Если мой друг не умеет играть в игру, то я</w:t>
      </w:r>
      <w:r w:rsidR="00572577"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796B65" w:rsidRDefault="00796B65" w:rsidP="00861F91">
      <w:pPr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61F91" w:rsidRPr="00861F91" w:rsidRDefault="00861F91" w:rsidP="00861F9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61F91" w:rsidRPr="00861F91" w:rsidSect="00861F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1F91"/>
    <w:rsid w:val="001A616C"/>
    <w:rsid w:val="00442FD7"/>
    <w:rsid w:val="00572577"/>
    <w:rsid w:val="00796B65"/>
    <w:rsid w:val="0086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795</Words>
  <Characters>4535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2021-11-01T05:56:00Z</dcterms:created>
  <dcterms:modified xsi:type="dcterms:W3CDTF">2021-11-04T10:56:00Z</dcterms:modified>
</cp:coreProperties>
</file>